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 Spring 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3F528F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1.了解Spring与JPA、JS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F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208932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1.熟悉Spring与JPA、JSF</w:t>
            </w:r>
          </w:p>
          <w:p w14:paraId="6F1B76BD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2.能够使用Spring开发应用</w:t>
            </w:r>
          </w:p>
          <w:p w14:paraId="7B43307B"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C5C64C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学生能够深入理解 Spring 框架的核心概念，包括控制反转（IoC）、依赖注入（DI）、面向切面编程（AOP），清晰掌握其原理和作用机制，明确它们在企业级应用开发中的重要意义。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7B6E80A2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系统掌握 Spring 框架的核心模块，如 Spring Core、Spring Context、Spring AOP、Spring JDBC 等，熟悉各模块的功能、特点以及相互之间的协作关系。​</w:t>
            </w:r>
          </w:p>
          <w:p w14:paraId="6D5B235B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了解 Spring 在不同应用场景下的整合应用，如与 Web 框架（Spring MVC、Spring WebFlux）、数据访问技术（Spring Data JPA、MyBatis）、消息中间件（RabbitMQ、Kafka）等的集成方式和优势。</w:t>
            </w:r>
          </w:p>
          <w:p w14:paraId="16EAD1D2">
            <w:pPr>
              <w:pStyle w:val="7"/>
              <w:spacing w:before="0" w:beforeAutospacing="0" w:after="0" w:afterAutospacing="0"/>
              <w:ind w:firstLine="48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掌握Spring的使用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</w:t>
            </w:r>
            <w:r>
              <w:rPr>
                <w:rFonts w:hint="default" w:ascii="宋体" w:hAnsi="宋体" w:cs="宋体"/>
                <w:szCs w:val="21"/>
              </w:rPr>
              <w:t>Spring 框架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简介，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1pt;margin-top:15.1pt;height:36.05pt;width:242.95pt;z-index:251661312;mso-width-relative:page;mso-height-relative:page;" filled="f" stroked="f" coordsize="21600,21600" o:gfxdata="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TrPv5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类型、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Web 框架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Web 框架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default" w:ascii="宋体" w:hAnsi="宋体"/>
                <w:sz w:val="24"/>
              </w:rPr>
              <w:t>Spring 框架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D03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E75B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5FB3721E">
            <w:pPr>
              <w:spacing w:line="400" w:lineRule="exact"/>
              <w:rPr>
                <w:sz w:val="24"/>
              </w:rPr>
            </w:pPr>
          </w:p>
          <w:p w14:paraId="4B9DB7D6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A30C6C8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（一）课程导入​</w:t>
            </w:r>
          </w:p>
          <w:p w14:paraId="65116AE5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通过展示传统 Java 应用开发中存在的问题，如对象之间的耦合度高、代码可维护性差、难以进行功能扩展等，引发学生思考。以一个简单的用户管理系统为例，演示在不使用 Spring 框架的情况下，实现用户注册、登录功能时，对象的创建和依赖关系处理的繁琐过程。然后引出 Spring 框架，介绍其如何通过 IoC 和 DI 降低对象耦合度，通过 AOP 分离横切关注点，展示使用 Spring 框架开发相同功能的简洁代码和优势，激发学生对 Spring 框架学习的兴趣。</w:t>
            </w:r>
          </w:p>
          <w:p w14:paraId="57546FC0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​</w:t>
            </w:r>
          </w:p>
          <w:p w14:paraId="6863683D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（二）知识讲解​</w:t>
            </w:r>
          </w:p>
          <w:p w14:paraId="6C6C84D1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Spring 核心概念与 IoC/DI：详细讲解 Spring 框架的起源、发展和核心价值，深入剖析控制反转（IoC）和依赖注入（DI）的概念和原理。通过生活中的案例（如汽车组装，不同部件由专门工厂生产并组装）类比 IoC 容器管理 Bean 的过程，帮助学生理解。结合代码示例，演示如何在 XML 配置文件和使用注解方式定义 Bean，以及通过构造函数注入、Setter 方法注入和注解注入实现依赖关系的管理。介绍 Bean 的作用域（singleton、prototype 等）和生命周期，让学生了解 Bean 在 Spring 容器中的创建、初始化、使用和销毁过程。​</w:t>
            </w:r>
          </w:p>
          <w:p w14:paraId="47394FFE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面向切面编程（AOP）：讲解 AOP 的基本概念，包括切面、通知、连接点、切点等核心术语，结合示意图说明它们之间的关系。通过实际业务场景，如在一个电商系统中，需要对订单操作进行日志记录和权限验证，展示如何使用 Spring AOP 实现这些横切关注点功能。详细介绍切点表达式的语法和编写方法，以及不同通知类型（前置通知、后置通知、环绕通知等）的使用场景和代码实现。同时，讲解 AOP 的底层实现原理，如 JDK 动态代理和 CGLIB 动态代理的区别和适用情况。​</w:t>
            </w:r>
          </w:p>
          <w:p w14:paraId="1AAD7848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Spring 核心模块与整合应用：分别介绍 Spring Core、Spring Context、Spring AOP、Spring JDBC 等核心模块的功能和作用。以 Spring JDBC 为例，演示如何配置数据源、使用 JdbcTemplate 进行数据库操作，实现简单的增删改查功能。讲解 Spring 与其他技术的整合应用，如在 Web 开发中，Spring 与 Spring MVC 的整合，实现 MVC 架构模式下的 Web 应用开发；在数据访问层，Spring 与 Spring Data JPA 或 MyBatis 的整合，提高数据库操作的效率和便捷性。通过实际案例，展示整合后的优势和开发流程。​</w:t>
            </w:r>
          </w:p>
          <w:p w14:paraId="64ED59A3">
            <w:pPr>
              <w:rPr>
                <w:rFonts w:hint="eastAsia" w:ascii="宋体" w:hAnsi="宋体"/>
                <w:sz w:val="24"/>
              </w:rPr>
            </w:pPr>
          </w:p>
          <w:p w14:paraId="0EADCF8E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（三）课堂实践​</w:t>
            </w:r>
          </w:p>
          <w:p w14:paraId="709EDCF6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布置实践任务：学生分组，开发一个基于 Spring 框架的图书管理系统。要求实现图书的增删改查功能，使用 IoC 和 DI 管理系统中的 Bean，运用 AOP 实现对图书操作的日志记录和权限控制。同时，将系统与数据库进行整合，使用 Spring JDBC 或 Spring Data JPA 完成数据的持久化操作。在实践过程中，教师巡视指导，解答学生遇到的问题，如配置错误、依赖冲突、功能实现异常等。引导学生分析问题原因，通过查阅文档、调试代码等方式解决问题。鼓励学生尝试不同的实现方法，探索 Spring 框架的更多功能和特性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3E788AC4">
            <w:pPr>
              <w:rPr>
                <w:rFonts w:hint="default" w:ascii="宋体" w:hAnsi="宋体"/>
                <w:sz w:val="24"/>
                <w:lang w:val="en-US" w:eastAsia="zh-CN"/>
              </w:rPr>
            </w:pPr>
          </w:p>
          <w:p w14:paraId="18B52962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（四）课堂总结​</w:t>
            </w:r>
          </w:p>
          <w:p w14:paraId="0B8D9ACA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与学生一起回顾本节课所学的主要内容，包括 Spring 框架的核心概念、IoC/DI 和 AOP 的原理与实践、核心模块的功能和整合应用等知识要点，通过提问、总结归纳等方式检验学生的掌握情况。强调 Spring 框架在企业级 Java 开发中的重要地位和广泛应用，引导学生认识到掌握 Spring 框架技术对于未来职业发展的重要性。鼓励学生在课后进一步深入学习 Spring 框架的高级特性和应用场景，拓展技术视野，为后续的学习和工作打下坚实的基础。​</w:t>
            </w:r>
          </w:p>
          <w:p w14:paraId="544A15C9">
            <w:pPr>
              <w:rPr>
                <w:rFonts w:hint="default" w:ascii="宋体" w:hAnsi="宋体"/>
                <w:sz w:val="24"/>
                <w:lang w:val="en-US" w:eastAsia="zh-CN"/>
              </w:rPr>
            </w:pPr>
          </w:p>
          <w:p w14:paraId="36457A9F">
            <w:pPr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（五）作业布置​</w:t>
            </w:r>
          </w:p>
          <w:p w14:paraId="340FC46C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完成课后练习题：在已开发的图书管理系统基础上，增加用户管理功能，实现用户的注册、登录、权限分配等操作，进一步巩固 Spring 框架的应用。​</w:t>
            </w:r>
          </w:p>
          <w:p w14:paraId="3CC444C2">
            <w:pPr>
              <w:rPr>
                <w:rFonts w:hint="eastAsia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查阅资料，了解 Spring Cloud 的相关知识，分析 Spring Cloud 在微服务架构中的作用和优势，选择一个微服务场景（如订单服务、商品服务），撰写一篇关于如何使用 Spring Cloud 实现该场景的技术方案报告。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36C7780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Spring 框架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36C77803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熟悉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Spring 框架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default" w:asciiTheme="minorEastAsia" w:hAnsiTheme="minorEastAsia" w:eastAsiaTheme="minorEastAsia"/>
                <w:sz w:val="24"/>
              </w:rPr>
              <w:t>Spring 框架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5C31A2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05625A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1949</Words>
  <Characters>2361</Characters>
  <Lines>19</Lines>
  <Paragraphs>5</Paragraphs>
  <TotalTime>4</TotalTime>
  <ScaleCrop>false</ScaleCrop>
  <LinksUpToDate>false</LinksUpToDate>
  <CharactersWithSpaces>2514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2025-07-06T12:41:18Z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